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14:paraId="6ECC1A01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75758769" w14:textId="77777777"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14:paraId="38D8C360" w14:textId="77777777" w:rsidR="003915E7" w:rsidRPr="00662A43" w:rsidRDefault="00E16193" w:rsidP="0013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Şube Müdürlüğü</w:t>
            </w:r>
            <w:r w:rsidR="00A25933" w:rsidRPr="00662A43">
              <w:rPr>
                <w:sz w:val="18"/>
                <w:szCs w:val="18"/>
              </w:rPr>
              <w:t xml:space="preserve"> bağlı programlarda yürütülen </w:t>
            </w:r>
            <w:r w:rsidR="00131D4D">
              <w:rPr>
                <w:sz w:val="18"/>
                <w:szCs w:val="18"/>
              </w:rPr>
              <w:t>idari hizmet</w:t>
            </w:r>
            <w:r w:rsidR="00A25933" w:rsidRPr="00662A43">
              <w:rPr>
                <w:sz w:val="18"/>
                <w:szCs w:val="18"/>
              </w:rPr>
              <w:t xml:space="preserve"> esaslarının faaliyet adımlarını açıklamak</w:t>
            </w:r>
          </w:p>
        </w:tc>
      </w:tr>
      <w:tr w:rsidR="003915E7" w14:paraId="5875A6F2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270E9A4A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14:paraId="7641E185" w14:textId="77777777" w:rsidR="003915E7" w:rsidRPr="00662A43" w:rsidRDefault="003915E7" w:rsidP="00E16193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E16193">
              <w:rPr>
                <w:sz w:val="18"/>
                <w:szCs w:val="18"/>
              </w:rPr>
              <w:t xml:space="preserve"> Dış İlişkiler Şube Müdürlüğü’nde </w:t>
            </w:r>
            <w:r w:rsidR="00A25933" w:rsidRPr="00662A43">
              <w:rPr>
                <w:sz w:val="18"/>
                <w:szCs w:val="18"/>
              </w:rPr>
              <w:t xml:space="preserve">verilen </w:t>
            </w:r>
            <w:proofErr w:type="spellStart"/>
            <w:r w:rsidR="00E16193">
              <w:rPr>
                <w:sz w:val="18"/>
                <w:szCs w:val="18"/>
              </w:rPr>
              <w:t>erasmus</w:t>
            </w:r>
            <w:proofErr w:type="spellEnd"/>
            <w:r w:rsidR="00E16193">
              <w:rPr>
                <w:sz w:val="18"/>
                <w:szCs w:val="18"/>
              </w:rPr>
              <w:t xml:space="preserve"> giden öğrenci </w:t>
            </w:r>
            <w:r w:rsidR="00481BCC" w:rsidRPr="00662A43">
              <w:rPr>
                <w:sz w:val="18"/>
                <w:szCs w:val="18"/>
              </w:rPr>
              <w:t xml:space="preserve">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14:paraId="528E0873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34928707" w14:textId="77777777"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14:paraId="7452EDB5" w14:textId="77777777" w:rsidR="00A25933" w:rsidRPr="00662A43" w:rsidRDefault="00FF65F9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</w:t>
            </w:r>
          </w:p>
        </w:tc>
        <w:tc>
          <w:tcPr>
            <w:tcW w:w="1843" w:type="dxa"/>
            <w:gridSpan w:val="3"/>
            <w:vAlign w:val="center"/>
          </w:tcPr>
          <w:p w14:paraId="2C76349D" w14:textId="77777777"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14:paraId="4DCD2840" w14:textId="77777777" w:rsidR="00A25933" w:rsidRPr="00F4582D" w:rsidRDefault="00FF65F9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Asil/Yedek Listesi</w:t>
            </w:r>
            <w:bookmarkStart w:id="0" w:name="_GoBack"/>
            <w:bookmarkEnd w:id="0"/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14:paraId="07E2D873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2DE6FE84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14:paraId="11BEE686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14:paraId="639E4A9D" w14:textId="77777777" w:rsidR="002B3535" w:rsidRPr="00662A43" w:rsidRDefault="00E16193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B3535" w:rsidRPr="00662A43">
              <w:rPr>
                <w:sz w:val="18"/>
                <w:szCs w:val="18"/>
              </w:rPr>
              <w:t>dari personel</w:t>
            </w:r>
          </w:p>
        </w:tc>
        <w:tc>
          <w:tcPr>
            <w:tcW w:w="1769" w:type="dxa"/>
            <w:gridSpan w:val="3"/>
            <w:vAlign w:val="center"/>
          </w:tcPr>
          <w:p w14:paraId="4AA1621E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14:paraId="2C3E071F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14:paraId="62A3EB27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14:paraId="45812E87" w14:textId="77777777"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14:paraId="2F390E4C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24965A5E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14:paraId="37159088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Eğitim-Öğretim </w:t>
            </w:r>
            <w:r w:rsidR="002B3535" w:rsidRPr="00662A43">
              <w:rPr>
                <w:sz w:val="18"/>
                <w:szCs w:val="18"/>
              </w:rPr>
              <w:t>Hizmetler</w:t>
            </w:r>
            <w:r>
              <w:rPr>
                <w:sz w:val="18"/>
                <w:szCs w:val="18"/>
              </w:rPr>
              <w:t>i</w:t>
            </w:r>
            <w:r w:rsidR="002B3535" w:rsidRPr="00662A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gridSpan w:val="4"/>
            <w:vAlign w:val="center"/>
          </w:tcPr>
          <w:p w14:paraId="515676B7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14:paraId="7D1524FE" w14:textId="77777777" w:rsidR="002B3535" w:rsidRPr="00662A43" w:rsidRDefault="00C66D79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Eğitim-Öğretim </w:t>
            </w:r>
            <w:r w:rsidRPr="00662A43">
              <w:rPr>
                <w:sz w:val="18"/>
                <w:szCs w:val="18"/>
              </w:rPr>
              <w:t>Hizmetler</w:t>
            </w:r>
            <w:r>
              <w:rPr>
                <w:sz w:val="18"/>
                <w:szCs w:val="18"/>
              </w:rPr>
              <w:t>i</w:t>
            </w:r>
          </w:p>
        </w:tc>
      </w:tr>
      <w:tr w:rsidR="003915E7" w14:paraId="4D61EFDB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3AE65459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14:paraId="313EB2E6" w14:textId="77777777" w:rsidR="00B97008" w:rsidRPr="00662A43" w:rsidRDefault="00C60678" w:rsidP="00B9700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AB Eğitim ve Gençlik Programları Merkez Başkanlığı (Türkiye Ulusal Ajans)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Uygulama El Kitabı,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+ Değişim Programı  Uygulama El Kitabı, 6245 Harcırah Kanunu, </w:t>
            </w:r>
            <w:r w:rsidRPr="0022578B">
              <w:rPr>
                <w:sz w:val="20"/>
              </w:rPr>
              <w:t xml:space="preserve">T.Ü </w:t>
            </w:r>
            <w:proofErr w:type="spellStart"/>
            <w:r w:rsidRPr="0022578B">
              <w:rPr>
                <w:sz w:val="20"/>
              </w:rPr>
              <w:t>Erasmus</w:t>
            </w:r>
            <w:proofErr w:type="spellEnd"/>
            <w:r w:rsidRPr="0022578B">
              <w:rPr>
                <w:sz w:val="20"/>
              </w:rPr>
              <w:t xml:space="preserve"> İlgili yönergeleri ve esasları</w:t>
            </w:r>
          </w:p>
        </w:tc>
      </w:tr>
      <w:tr w:rsidR="003915E7" w14:paraId="6BD19DEA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413B7748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14:paraId="215BCD04" w14:textId="77777777"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14:paraId="59D4CD58" w14:textId="77777777"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14:paraId="53D6A054" w14:textId="77777777"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14:paraId="3E04B9F3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63A40D52" w14:textId="77777777"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14:paraId="279FF19C" w14:textId="77777777" w:rsidR="003915E7" w:rsidRPr="00662A43" w:rsidRDefault="00E16193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Şube Müdürü</w:t>
            </w:r>
          </w:p>
        </w:tc>
      </w:tr>
    </w:tbl>
    <w:p w14:paraId="565E75AB" w14:textId="77777777" w:rsidR="002850DE" w:rsidRDefault="00CD1017">
      <w:pPr>
        <w:spacing w:before="9"/>
        <w:rPr>
          <w:sz w:val="18"/>
        </w:rPr>
      </w:pPr>
      <w:r>
        <w:rPr>
          <w:rFonts w:ascii="Arial" w:hAnsi="Arial" w:cs="Arial"/>
          <w:noProof/>
          <w:sz w:val="16"/>
          <w:szCs w:val="16"/>
          <w:lang w:eastAsia="tr-TR"/>
        </w:rPr>
        <w:pict w14:anchorId="3C6BBFE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5" type="#_x0000_t202" style="position:absolute;margin-left:708.3pt;margin-top:504.15pt;width:89.9pt;height:40.2pt;z-index:251758592;mso-position-horizontal-relative:text;mso-position-vertical-relative:text">
            <v:shadow on="t" opacity=".5"/>
            <v:textbox style="mso-next-textbox:#_x0000_s1155">
              <w:txbxContent>
                <w:p w14:paraId="79E771D3" w14:textId="77777777" w:rsidR="001A073C" w:rsidRPr="00F4582D" w:rsidRDefault="001A073C" w:rsidP="000950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14:paraId="338D832B" w14:textId="77777777" w:rsidTr="00662A43">
        <w:trPr>
          <w:trHeight w:val="376"/>
        </w:trPr>
        <w:tc>
          <w:tcPr>
            <w:tcW w:w="1420" w:type="dxa"/>
          </w:tcPr>
          <w:p w14:paraId="00D50B86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14:paraId="0827C476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14:paraId="78A89FDB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14:paraId="78099AB7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14:paraId="23815458" w14:textId="77777777"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1A073C" w:rsidRPr="004D55AB" w14:paraId="1D75950F" w14:textId="77777777" w:rsidTr="000950A0">
        <w:trPr>
          <w:trHeight w:val="986"/>
        </w:trPr>
        <w:tc>
          <w:tcPr>
            <w:tcW w:w="1420" w:type="dxa"/>
            <w:tcBorders>
              <w:bottom w:val="dotted" w:sz="4" w:space="0" w:color="auto"/>
            </w:tcBorders>
          </w:tcPr>
          <w:p w14:paraId="56EDE23C" w14:textId="77777777" w:rsidR="001A073C" w:rsidRPr="005A08F5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Toros Üniversitesi Öğrenci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14:paraId="7F0CFAEC" w14:textId="77777777" w:rsidR="001A073C" w:rsidRDefault="00CD1017" w:rsidP="001A07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CACDFD3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52" type="#_x0000_t32" style="position:absolute;left:0;text-align:left;margin-left:106.05pt;margin-top:30.7pt;width:.05pt;height:21.95pt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F136742">
                <v:shape id="_x0000_s1151" type="#_x0000_t202" style="position:absolute;left:0;text-align:left;margin-left:2.6pt;margin-top:2.2pt;width:221.45pt;height:28.5pt;z-index:251754496;mso-position-horizontal-relative:text;mso-position-vertical-relative:text">
                  <v:shadow on="t" opacity=".5"/>
                  <v:textbox style="mso-next-textbox:#_x0000_s1151">
                    <w:txbxContent>
                      <w:p w14:paraId="7CCB26F0" w14:textId="77777777" w:rsidR="001A073C" w:rsidRPr="007C4C9C" w:rsidRDefault="001A073C" w:rsidP="005A08F5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E16193">
                          <w:rPr>
                            <w:sz w:val="16"/>
                          </w:rPr>
                          <w:t>Erasmus</w:t>
                        </w:r>
                        <w:proofErr w:type="spellEnd"/>
                        <w:r w:rsidRPr="00E16193">
                          <w:rPr>
                            <w:sz w:val="16"/>
                          </w:rPr>
                          <w:t xml:space="preserve"> programına gitmek isteyen öğrenciler DİŞM başvuru formunu ve gerekli ek belgelerini ile online başvuru yapar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30033BDA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Personel</w:t>
            </w:r>
            <w:r w:rsidRPr="005D5164">
              <w:rPr>
                <w:sz w:val="18"/>
                <w:szCs w:val="16"/>
              </w:rPr>
              <w:t xml:space="preserve"> Dilekçesi</w:t>
            </w:r>
          </w:p>
          <w:p w14:paraId="071BE773" w14:textId="77777777" w:rsidR="001A073C" w:rsidRPr="005D5164" w:rsidRDefault="001A073C" w:rsidP="001A073C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14:paraId="548AE4AB" w14:textId="77777777" w:rsidR="001A073C" w:rsidRPr="00FF65F9" w:rsidRDefault="00FF65F9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FR-09</w:t>
            </w:r>
          </w:p>
          <w:p w14:paraId="6F734F4E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 w:rsidRPr="00FF65F9">
              <w:rPr>
                <w:sz w:val="18"/>
                <w:szCs w:val="16"/>
              </w:rPr>
              <w:t>FR</w:t>
            </w:r>
            <w:r w:rsidR="00FF65F9">
              <w:rPr>
                <w:sz w:val="18"/>
                <w:szCs w:val="16"/>
              </w:rPr>
              <w:t>-10</w:t>
            </w:r>
          </w:p>
          <w:p w14:paraId="35B665B6" w14:textId="77777777" w:rsidR="00FF65F9" w:rsidRPr="00FF65F9" w:rsidRDefault="00FF65F9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FR-11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3168D30E" w14:textId="77777777" w:rsidR="001A073C" w:rsidRPr="00191485" w:rsidRDefault="001A073C" w:rsidP="001A073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1A073C" w:rsidRPr="004D55AB" w14:paraId="78F9744A" w14:textId="77777777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42E4132D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Müdürlüğü</w:t>
            </w:r>
          </w:p>
          <w:p w14:paraId="42C07E10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</w:p>
          <w:p w14:paraId="6DB1080C" w14:textId="77777777" w:rsidR="001A073C" w:rsidRPr="005A08F5" w:rsidRDefault="001A073C" w:rsidP="001A073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3B8EA534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66D455E">
                <v:shape id="_x0000_s1153" type="#_x0000_t202" style="position:absolute;left:0;text-align:left;margin-left:10.4pt;margin-top:3.7pt;width:201.85pt;height:30.3pt;z-index:251756544;mso-position-horizontal-relative:text;mso-position-vertical-relative:text">
                  <v:shadow on="t" opacity=".5"/>
                  <v:textbox>
                    <w:txbxContent>
                      <w:p w14:paraId="11EA75F9" w14:textId="77777777" w:rsidR="001A073C" w:rsidRPr="009C7E80" w:rsidRDefault="001A073C" w:rsidP="001A073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Online başvuru formlarını İdari Personel tarafından inceler</w:t>
                        </w:r>
                      </w:p>
                      <w:p w14:paraId="6ABC7A5E" w14:textId="77777777" w:rsidR="001A073C" w:rsidRPr="009C7E80" w:rsidRDefault="001A073C" w:rsidP="005A08F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90ADA54">
                <v:shape id="_x0000_s1154" type="#_x0000_t32" style="position:absolute;left:0;text-align:left;margin-left:103.95pt;margin-top:25.45pt;width:.15pt;height:32pt;z-index:2517575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6484A5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Personel</w:t>
            </w:r>
            <w:r w:rsidRPr="005D5164">
              <w:rPr>
                <w:sz w:val="18"/>
                <w:szCs w:val="16"/>
              </w:rPr>
              <w:t xml:space="preserve"> Dilekçesi</w:t>
            </w:r>
          </w:p>
          <w:p w14:paraId="2D419618" w14:textId="77777777" w:rsidR="001A073C" w:rsidRPr="005D5164" w:rsidRDefault="001A073C" w:rsidP="001A073C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4827DCA0" w14:textId="77777777" w:rsidR="00FF65F9" w:rsidRPr="00FF65F9" w:rsidRDefault="00FF65F9" w:rsidP="00FF65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FR-09</w:t>
            </w:r>
          </w:p>
          <w:p w14:paraId="3C47D206" w14:textId="77777777" w:rsidR="00FF65F9" w:rsidRDefault="00FF65F9" w:rsidP="00FF65F9">
            <w:pPr>
              <w:jc w:val="center"/>
              <w:rPr>
                <w:sz w:val="18"/>
                <w:szCs w:val="16"/>
              </w:rPr>
            </w:pPr>
            <w:r w:rsidRPr="00FF65F9">
              <w:rPr>
                <w:sz w:val="18"/>
                <w:szCs w:val="16"/>
              </w:rPr>
              <w:t>FR</w:t>
            </w:r>
            <w:r>
              <w:rPr>
                <w:sz w:val="18"/>
                <w:szCs w:val="16"/>
              </w:rPr>
              <w:t>-10</w:t>
            </w:r>
          </w:p>
          <w:p w14:paraId="2A50F93D" w14:textId="77777777" w:rsidR="001A073C" w:rsidRPr="00FF65F9" w:rsidRDefault="00FF65F9" w:rsidP="00FF65F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FR-11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F765074" w14:textId="77777777" w:rsidR="001A073C" w:rsidRDefault="001A073C" w:rsidP="001A073C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1A073C" w:rsidRPr="004D55AB" w14:paraId="2391BFFA" w14:textId="77777777" w:rsidTr="00662A43">
        <w:trPr>
          <w:trHeight w:val="9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14EF285B" w14:textId="77777777" w:rsidR="001A073C" w:rsidRDefault="001A073C" w:rsidP="001A073C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35EBED12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0667E51">
                <v:shape id="_x0000_s1156" type="#_x0000_t202" style="position:absolute;left:0;text-align:left;margin-left:36.2pt;margin-top:7.3pt;width:134.5pt;height:21.9pt;z-index:251759616;mso-position-horizontal-relative:text;mso-position-vertical-relative:text">
                  <v:shadow on="t" opacity=".5"/>
                  <v:textbox>
                    <w:txbxContent>
                      <w:p w14:paraId="6E860CF1" w14:textId="77777777" w:rsidR="001A073C" w:rsidRPr="00F4582D" w:rsidRDefault="001A073C" w:rsidP="001A073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Gelen başvurular değerlendirilir.</w:t>
                        </w:r>
                      </w:p>
                      <w:p w14:paraId="27AB5FAE" w14:textId="77777777" w:rsidR="001A073C" w:rsidRPr="00F4582D" w:rsidRDefault="001A073C" w:rsidP="007C4C9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6F2A65A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708ACF0">
                <v:shape id="_x0000_s1157" type="#_x0000_t32" style="position:absolute;left:0;text-align:left;margin-left:104.85pt;margin-top:19.55pt;width:0;height:17.65pt;z-index:251760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5E4AA3B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Akademik-İdari Personel</w:t>
            </w:r>
            <w:r w:rsidRPr="005D5164">
              <w:rPr>
                <w:sz w:val="18"/>
                <w:szCs w:val="16"/>
              </w:rPr>
              <w:t xml:space="preserve"> Dilekçesi</w:t>
            </w:r>
          </w:p>
          <w:p w14:paraId="0063639E" w14:textId="77777777" w:rsidR="001A073C" w:rsidRDefault="001A073C" w:rsidP="001A073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7FF15121" w14:textId="77777777" w:rsidR="001A073C" w:rsidRPr="00FF65F9" w:rsidRDefault="001A073C" w:rsidP="001A073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67C249AF" w14:textId="77777777" w:rsidR="001A073C" w:rsidRPr="00191485" w:rsidRDefault="001A073C" w:rsidP="001A073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1A073C" w:rsidRPr="004D55AB" w14:paraId="323F0B80" w14:textId="77777777" w:rsidTr="001A073C">
        <w:trPr>
          <w:trHeight w:val="91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297EA7E6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İdari Personel 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7AFBE05E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2DF3FEA">
                <v:shape id="_x0000_s1165" type="#_x0000_t202" style="position:absolute;left:0;text-align:left;margin-left:10.4pt;margin-top:-.3pt;width:214.9pt;height:32.1pt;z-index:251768832;mso-position-horizontal-relative:text;mso-position-vertical-relative:text">
                  <v:shadow on="t" opacity=".5"/>
                  <v:textbox style="mso-next-textbox:#_x0000_s1165">
                    <w:txbxContent>
                      <w:p w14:paraId="48A49054" w14:textId="77777777" w:rsidR="001A073C" w:rsidRPr="00F4582D" w:rsidRDefault="00B326B3" w:rsidP="00F7624A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dil sınavının ve GNO ortalamasının </w:t>
                        </w:r>
                        <w:r w:rsidR="000950A0">
                          <w:rPr>
                            <w:sz w:val="18"/>
                          </w:rPr>
                          <w:t>sonuçlar</w:t>
                        </w:r>
                        <w:r>
                          <w:rPr>
                            <w:sz w:val="18"/>
                          </w:rPr>
                          <w:t xml:space="preserve">ı karara </w:t>
                        </w:r>
                        <w:r w:rsidR="000950A0">
                          <w:rPr>
                            <w:sz w:val="18"/>
                          </w:rPr>
                          <w:t>bağlanıp asil yedek listesi oluşturulur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9A3CDDA">
                <v:shape id="_x0000_s1159" type="#_x0000_t32" style="position:absolute;left:0;text-align:left;margin-left:103.95pt;margin-top:26.4pt;width:.15pt;height:22.4pt;flip:x;z-index:251762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BDB70BC" w14:textId="77777777" w:rsidR="001A073C" w:rsidRDefault="001A073C" w:rsidP="001A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C809612" w14:textId="77777777" w:rsidR="00FF65F9" w:rsidRPr="00FF65F9" w:rsidRDefault="00FF65F9" w:rsidP="00FF65F9">
            <w:pPr>
              <w:jc w:val="center"/>
              <w:rPr>
                <w:b/>
                <w:sz w:val="18"/>
                <w:szCs w:val="16"/>
              </w:rPr>
            </w:pPr>
          </w:p>
          <w:p w14:paraId="0C09E5BE" w14:textId="77777777" w:rsidR="001A073C" w:rsidRPr="00FF65F9" w:rsidRDefault="001A073C" w:rsidP="001A073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2BF5C26" w14:textId="77777777" w:rsidR="001A073C" w:rsidRPr="00191485" w:rsidRDefault="00963FA9" w:rsidP="001A073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1A073C" w:rsidRPr="004D55AB" w14:paraId="4A63304A" w14:textId="77777777" w:rsidTr="001A073C">
        <w:trPr>
          <w:trHeight w:val="98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37A90458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6A186B73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C1CCF80">
                <v:shape id="_x0000_s1164" type="#_x0000_t32" style="position:absolute;left:0;text-align:left;margin-left:106pt;margin-top:41.25pt;width:.05pt;height:24.7pt;flip:x;z-index:251767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8516141"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_x0000_s1162" type="#_x0000_t4" style="position:absolute;left:0;text-align:left;margin-left:25.8pt;margin-top:2.8pt;width:158.25pt;height:44.15pt;z-index:251765760;mso-position-horizontal-relative:text;mso-position-vertical-relative:text">
                  <v:shadow on="t"/>
                  <v:textbox style="mso-next-textbox:#_x0000_s1162">
                    <w:txbxContent>
                      <w:p w14:paraId="329CA7CD" w14:textId="77777777" w:rsidR="001A073C" w:rsidRPr="009F1D75" w:rsidRDefault="009F1D75" w:rsidP="005D5164">
                        <w:pPr>
                          <w:jc w:val="center"/>
                          <w:rPr>
                            <w:sz w:val="18"/>
                          </w:rPr>
                        </w:pPr>
                        <w:r w:rsidRPr="009F1D75">
                          <w:rPr>
                            <w:sz w:val="18"/>
                          </w:rPr>
                          <w:t>Dış İlişkiler Şube Müdürü</w:t>
                        </w:r>
                      </w:p>
                      <w:p w14:paraId="3EDE208A" w14:textId="77777777" w:rsidR="001A073C" w:rsidRPr="008A4415" w:rsidRDefault="001A073C" w:rsidP="0080177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5DEFF8E" w14:textId="77777777" w:rsidR="001A073C" w:rsidRDefault="001A073C" w:rsidP="001A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6FED031" w14:textId="77777777" w:rsidR="001A073C" w:rsidRPr="00FF65F9" w:rsidRDefault="001A073C" w:rsidP="001A073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4885A6F7" w14:textId="77777777" w:rsidR="001A073C" w:rsidRDefault="001A073C" w:rsidP="001A073C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1A073C" w:rsidRPr="004D55AB" w14:paraId="36249D20" w14:textId="77777777" w:rsidTr="00963FA9">
        <w:trPr>
          <w:trHeight w:val="207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5A406990" w14:textId="77777777" w:rsidR="001A073C" w:rsidRDefault="001A073C" w:rsidP="001A073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Müdürü 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741E9B9E" w14:textId="77777777" w:rsidR="001A073C" w:rsidRDefault="00CD1017" w:rsidP="001A073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50CC8EA">
                <v:oval id="_x0000_s1166" style="position:absolute;left:0;text-align:left;margin-left:71.65pt;margin-top:60.85pt;width:57.9pt;height:40.8pt;z-index:251769856;mso-position-horizontal-relative:text;mso-position-vertical-relative:text">
                  <v:textbox style="mso-next-textbox:#_x0000_s1166">
                    <w:txbxContent>
                      <w:p w14:paraId="2AA7EAAC" w14:textId="77777777" w:rsidR="001A073C" w:rsidRPr="009E4207" w:rsidRDefault="001A073C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6848BBA">
                <v:shape id="_x0000_s1160" type="#_x0000_t32" style="position:absolute;left:0;text-align:left;margin-left:101.15pt;margin-top:42.25pt;width:0;height:18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5F14CCB">
                <v:shape id="_x0000_s1167" type="#_x0000_t202" style="position:absolute;left:0;text-align:left;margin-left:53.6pt;margin-top:14.95pt;width:105.85pt;height:30.3pt;z-index:251770880;mso-position-horizontal-relative:text;mso-position-vertical-relative:text">
                  <v:shadow on="t" opacity=".5"/>
                  <v:textbox style="mso-next-textbox:#_x0000_s1167">
                    <w:txbxContent>
                      <w:p w14:paraId="3F2C7F51" w14:textId="77777777" w:rsidR="001A073C" w:rsidRPr="00F4582D" w:rsidRDefault="000950A0" w:rsidP="009E420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Değerlendirme sonuçlarının ilanı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544E23A" w14:textId="77777777" w:rsidR="001A073C" w:rsidRDefault="001A073C" w:rsidP="001A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Dış İlişkiler </w:t>
            </w:r>
            <w:r w:rsidRPr="00191485">
              <w:rPr>
                <w:sz w:val="18"/>
                <w:szCs w:val="18"/>
              </w:rPr>
              <w:t>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4EA79F37" w14:textId="77777777" w:rsidR="001A073C" w:rsidRPr="00FF65F9" w:rsidRDefault="001A073C" w:rsidP="001A073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0F93DA26" w14:textId="77777777" w:rsidR="001A073C" w:rsidRDefault="00963FA9" w:rsidP="001A073C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</w:tbl>
    <w:p w14:paraId="35ACACBE" w14:textId="77777777" w:rsidR="002E1D5E" w:rsidRDefault="002E1D5E" w:rsidP="003915E7">
      <w:pPr>
        <w:spacing w:before="9"/>
        <w:jc w:val="center"/>
      </w:pPr>
    </w:p>
    <w:sectPr w:rsidR="002E1D5E" w:rsidSect="0010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1F60C3" w14:textId="77777777" w:rsidR="00771FEE" w:rsidRDefault="00771FEE" w:rsidP="003915E7">
      <w:r>
        <w:separator/>
      </w:r>
    </w:p>
  </w:endnote>
  <w:endnote w:type="continuationSeparator" w:id="0">
    <w:p w14:paraId="0D49F02E" w14:textId="77777777" w:rsidR="00771FEE" w:rsidRDefault="00771FE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CFEA" w14:textId="77777777" w:rsidR="00B97008" w:rsidRDefault="00B97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2957"/>
      <w:gridCol w:w="3566"/>
    </w:tblGrid>
    <w:tr w:rsidR="003915E7" w14:paraId="756CEAE9" w14:textId="77777777" w:rsidTr="00B97008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14:paraId="5255F644" w14:textId="77777777"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2957" w:type="dxa"/>
          <w:tcBorders>
            <w:left w:val="nil"/>
            <w:bottom w:val="nil"/>
            <w:right w:val="nil"/>
          </w:tcBorders>
        </w:tcPr>
        <w:p w14:paraId="46D5647F" w14:textId="77777777"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566" w:type="dxa"/>
          <w:tcBorders>
            <w:left w:val="nil"/>
            <w:bottom w:val="nil"/>
          </w:tcBorders>
        </w:tcPr>
        <w:p w14:paraId="037D3528" w14:textId="77777777"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14:paraId="76015921" w14:textId="77777777" w:rsidTr="00B97008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14:paraId="6E7CF35D" w14:textId="77777777" w:rsidR="003915E7" w:rsidRPr="00100874" w:rsidRDefault="00B97008" w:rsidP="00A25933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Beliz TOKDEMİR</w:t>
          </w:r>
        </w:p>
      </w:tc>
      <w:tc>
        <w:tcPr>
          <w:tcW w:w="2957" w:type="dxa"/>
          <w:tcBorders>
            <w:top w:val="nil"/>
            <w:left w:val="nil"/>
            <w:right w:val="nil"/>
          </w:tcBorders>
        </w:tcPr>
        <w:p w14:paraId="4A912767" w14:textId="77777777"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566" w:type="dxa"/>
          <w:tcBorders>
            <w:top w:val="nil"/>
            <w:left w:val="nil"/>
          </w:tcBorders>
        </w:tcPr>
        <w:p w14:paraId="3DA1748F" w14:textId="77777777" w:rsidR="003915E7" w:rsidRPr="00100874" w:rsidRDefault="00B97008" w:rsidP="00B97008">
          <w:pPr>
            <w:pStyle w:val="TableParagraph"/>
            <w:spacing w:line="239" w:lineRule="exact"/>
            <w:ind w:left="393" w:right="349" w:hanging="52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        </w:t>
          </w:r>
          <w:proofErr w:type="spellStart"/>
          <w:r>
            <w:rPr>
              <w:sz w:val="20"/>
              <w:szCs w:val="18"/>
            </w:rPr>
            <w:t>Prof.Dr.Haluk</w:t>
          </w:r>
          <w:proofErr w:type="spellEnd"/>
          <w:r>
            <w:rPr>
              <w:sz w:val="20"/>
              <w:szCs w:val="18"/>
            </w:rPr>
            <w:t xml:space="preserve"> KORKMAZYÜREK</w:t>
          </w:r>
        </w:p>
      </w:tc>
    </w:tr>
  </w:tbl>
  <w:p w14:paraId="2CC53642" w14:textId="77777777" w:rsidR="003915E7" w:rsidRDefault="003915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5383" w14:textId="77777777" w:rsidR="00B97008" w:rsidRDefault="00B97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1BC2A5" w14:textId="77777777" w:rsidR="00771FEE" w:rsidRDefault="00771FEE" w:rsidP="003915E7">
      <w:r>
        <w:separator/>
      </w:r>
    </w:p>
  </w:footnote>
  <w:footnote w:type="continuationSeparator" w:id="0">
    <w:p w14:paraId="539594CD" w14:textId="77777777" w:rsidR="00771FEE" w:rsidRDefault="00771FE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C304" w14:textId="77777777" w:rsidR="00B97008" w:rsidRDefault="00B97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14:paraId="010BEE97" w14:textId="77777777" w:rsidTr="00662A43">
      <w:trPr>
        <w:trHeight w:val="57"/>
      </w:trPr>
      <w:tc>
        <w:tcPr>
          <w:tcW w:w="1560" w:type="dxa"/>
          <w:vMerge w:val="restart"/>
        </w:tcPr>
        <w:p w14:paraId="735AC378" w14:textId="77777777"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0FD53AF6" wp14:editId="0243B0EF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14:paraId="7C09BA24" w14:textId="77777777"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14:paraId="1C36F87B" w14:textId="77777777"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14:paraId="03E754D6" w14:textId="77777777" w:rsidR="003915E7" w:rsidRPr="002B3535" w:rsidRDefault="00145A2A" w:rsidP="00B97008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 w:rsidRPr="00145A2A">
            <w:rPr>
              <w:b/>
              <w:sz w:val="24"/>
              <w:szCs w:val="18"/>
            </w:rPr>
            <w:t xml:space="preserve">ERASMUS PROGRAMI GİDEN </w:t>
          </w:r>
          <w:r w:rsidR="00B97008">
            <w:rPr>
              <w:b/>
              <w:sz w:val="24"/>
              <w:szCs w:val="18"/>
            </w:rPr>
            <w:t xml:space="preserve">ÖĞRENCİ </w:t>
          </w:r>
          <w:r w:rsidRPr="00100874">
            <w:rPr>
              <w:b/>
              <w:sz w:val="24"/>
              <w:szCs w:val="18"/>
            </w:rPr>
            <w:t>PROSE</w:t>
          </w:r>
          <w:r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14:paraId="5CAE5A86" w14:textId="77777777"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134" w:type="dxa"/>
        </w:tcPr>
        <w:p w14:paraId="27D3BD25" w14:textId="77777777" w:rsidR="003915E7" w:rsidRPr="002B3535" w:rsidRDefault="00131D4D" w:rsidP="00100874">
          <w:pPr>
            <w:pStyle w:val="TableParagraph"/>
            <w:spacing w:before="36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PRS-02</w:t>
          </w:r>
        </w:p>
      </w:tc>
    </w:tr>
    <w:tr w:rsidR="003915E7" w:rsidRPr="002B3535" w14:paraId="740EC994" w14:textId="77777777" w:rsidTr="00662A43">
      <w:trPr>
        <w:trHeight w:val="57"/>
      </w:trPr>
      <w:tc>
        <w:tcPr>
          <w:tcW w:w="1560" w:type="dxa"/>
          <w:vMerge/>
        </w:tcPr>
        <w:p w14:paraId="41CCC888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6835F3A7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78D148B2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14:paraId="0FDEDE9C" w14:textId="77777777" w:rsidR="003915E7" w:rsidRPr="002B3535" w:rsidRDefault="00A25933" w:rsidP="00100874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23.07.2018</w:t>
          </w:r>
        </w:p>
      </w:tc>
    </w:tr>
    <w:tr w:rsidR="003915E7" w:rsidRPr="002B3535" w14:paraId="7C1672F3" w14:textId="77777777" w:rsidTr="00662A43">
      <w:trPr>
        <w:trHeight w:val="57"/>
      </w:trPr>
      <w:tc>
        <w:tcPr>
          <w:tcW w:w="1560" w:type="dxa"/>
          <w:vMerge/>
        </w:tcPr>
        <w:p w14:paraId="76583AD5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31D5F830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789F182F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14:paraId="0A6FBF9C" w14:textId="77777777" w:rsidR="003915E7" w:rsidRPr="002B3535" w:rsidRDefault="0024060F" w:rsidP="00A25933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15</w:t>
          </w:r>
          <w:r w:rsidR="00EF6E24" w:rsidRPr="002B3535">
            <w:rPr>
              <w:b/>
              <w:sz w:val="18"/>
              <w:szCs w:val="18"/>
            </w:rPr>
            <w:t>.0</w:t>
          </w:r>
          <w:r w:rsidR="00A25933" w:rsidRPr="002B3535">
            <w:rPr>
              <w:b/>
              <w:sz w:val="18"/>
              <w:szCs w:val="18"/>
            </w:rPr>
            <w:t>8</w:t>
          </w:r>
          <w:r w:rsidR="00EF6E24" w:rsidRPr="002B3535">
            <w:rPr>
              <w:b/>
              <w:sz w:val="18"/>
              <w:szCs w:val="18"/>
            </w:rPr>
            <w:t>.2018</w:t>
          </w:r>
        </w:p>
      </w:tc>
    </w:tr>
    <w:tr w:rsidR="003915E7" w:rsidRPr="002B3535" w14:paraId="0FB628D5" w14:textId="77777777" w:rsidTr="00662A43">
      <w:trPr>
        <w:trHeight w:val="57"/>
      </w:trPr>
      <w:tc>
        <w:tcPr>
          <w:tcW w:w="1560" w:type="dxa"/>
          <w:vMerge/>
        </w:tcPr>
        <w:p w14:paraId="0444C5B9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5D61FDFB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135973BB" w14:textId="77777777"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134" w:type="dxa"/>
        </w:tcPr>
        <w:p w14:paraId="69B995D6" w14:textId="77777777" w:rsidR="003915E7" w:rsidRPr="002B3535" w:rsidRDefault="0024060F" w:rsidP="006E0683">
          <w:pPr>
            <w:pStyle w:val="TableParagraph"/>
            <w:spacing w:before="34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</w:t>
          </w:r>
        </w:p>
      </w:tc>
    </w:tr>
    <w:tr w:rsidR="003915E7" w:rsidRPr="002B3535" w14:paraId="1B018EAD" w14:textId="77777777" w:rsidTr="00662A43">
      <w:trPr>
        <w:trHeight w:val="116"/>
      </w:trPr>
      <w:tc>
        <w:tcPr>
          <w:tcW w:w="1560" w:type="dxa"/>
          <w:vMerge/>
        </w:tcPr>
        <w:p w14:paraId="5A49310B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44EB5FA4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14C0FEF5" w14:textId="77777777"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134" w:type="dxa"/>
        </w:tcPr>
        <w:p w14:paraId="4B01B174" w14:textId="77777777" w:rsidR="003915E7" w:rsidRPr="002B3535" w:rsidRDefault="003915E7" w:rsidP="006E0683">
          <w:pPr>
            <w:pStyle w:val="TableParagraph"/>
            <w:spacing w:before="74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1/1</w:t>
          </w:r>
        </w:p>
      </w:tc>
    </w:tr>
  </w:tbl>
  <w:p w14:paraId="25CB4D07" w14:textId="77777777" w:rsidR="003915E7" w:rsidRPr="002B3535" w:rsidRDefault="003915E7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03ED" w14:textId="77777777" w:rsidR="00B97008" w:rsidRDefault="00B9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950A0"/>
    <w:rsid w:val="000B11FA"/>
    <w:rsid w:val="000B2A86"/>
    <w:rsid w:val="000E238C"/>
    <w:rsid w:val="00100874"/>
    <w:rsid w:val="00131D4D"/>
    <w:rsid w:val="001458B4"/>
    <w:rsid w:val="00145A2A"/>
    <w:rsid w:val="00191485"/>
    <w:rsid w:val="001A073C"/>
    <w:rsid w:val="0024060F"/>
    <w:rsid w:val="0025614D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62C5C"/>
    <w:rsid w:val="00481BCC"/>
    <w:rsid w:val="00482016"/>
    <w:rsid w:val="004A327B"/>
    <w:rsid w:val="00532A21"/>
    <w:rsid w:val="005A08F5"/>
    <w:rsid w:val="005B4829"/>
    <w:rsid w:val="005D5164"/>
    <w:rsid w:val="00631561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A4415"/>
    <w:rsid w:val="008E4EDD"/>
    <w:rsid w:val="00963FA9"/>
    <w:rsid w:val="009A78F4"/>
    <w:rsid w:val="009C7E80"/>
    <w:rsid w:val="009E4207"/>
    <w:rsid w:val="009E5229"/>
    <w:rsid w:val="009F1D75"/>
    <w:rsid w:val="00A25933"/>
    <w:rsid w:val="00A359A7"/>
    <w:rsid w:val="00A76D47"/>
    <w:rsid w:val="00AC396D"/>
    <w:rsid w:val="00B11475"/>
    <w:rsid w:val="00B326B3"/>
    <w:rsid w:val="00B97008"/>
    <w:rsid w:val="00BA0A73"/>
    <w:rsid w:val="00BB7381"/>
    <w:rsid w:val="00BC4C6B"/>
    <w:rsid w:val="00BE0E1E"/>
    <w:rsid w:val="00BE3BD1"/>
    <w:rsid w:val="00C032CA"/>
    <w:rsid w:val="00C3513A"/>
    <w:rsid w:val="00C425AB"/>
    <w:rsid w:val="00C44999"/>
    <w:rsid w:val="00C60678"/>
    <w:rsid w:val="00C630CA"/>
    <w:rsid w:val="00C663FC"/>
    <w:rsid w:val="00C66D79"/>
    <w:rsid w:val="00CE3345"/>
    <w:rsid w:val="00D53F3B"/>
    <w:rsid w:val="00D93513"/>
    <w:rsid w:val="00DA05BF"/>
    <w:rsid w:val="00E16193"/>
    <w:rsid w:val="00E22FAB"/>
    <w:rsid w:val="00E43932"/>
    <w:rsid w:val="00E570EF"/>
    <w:rsid w:val="00EF6E24"/>
    <w:rsid w:val="00F11BAC"/>
    <w:rsid w:val="00F4582D"/>
    <w:rsid w:val="00F51661"/>
    <w:rsid w:val="00F7443A"/>
    <w:rsid w:val="00F7624A"/>
    <w:rsid w:val="00F8065B"/>
    <w:rsid w:val="00F94F27"/>
    <w:rsid w:val="00FD082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7" type="connector" idref="#_x0000_s1152"/>
        <o:r id="V:Rule8" type="connector" idref="#_x0000_s1160"/>
        <o:r id="V:Rule9" type="connector" idref="#_x0000_s1159"/>
        <o:r id="V:Rule10" type="connector" idref="#_x0000_s1164"/>
        <o:r id="V:Rule11" type="connector" idref="#_x0000_s1157"/>
        <o:r id="V:Rule12" type="connector" idref="#_x0000_s1154"/>
      </o:rules>
    </o:shapelayout>
  </w:shapeDefaults>
  <w:decimalSymbol w:val=","/>
  <w:listSeparator w:val=";"/>
  <w14:docId w14:val="71022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Erasmus-PC2</cp:lastModifiedBy>
  <cp:revision>80</cp:revision>
  <cp:lastPrinted>2018-08-24T21:23:00Z</cp:lastPrinted>
  <dcterms:created xsi:type="dcterms:W3CDTF">2016-04-19T06:17:00Z</dcterms:created>
  <dcterms:modified xsi:type="dcterms:W3CDTF">2019-04-02T06:15:00Z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